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3B5" w:rsidRPr="00B840DB" w:rsidRDefault="00E568C8" w:rsidP="00B840DB">
      <w:pPr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73B5" w:rsidRPr="00B840DB">
        <w:rPr>
          <w:rFonts w:ascii="Times New Roman" w:hAnsi="Times New Roman" w:cs="Times New Roman"/>
          <w:sz w:val="28"/>
          <w:szCs w:val="28"/>
        </w:rPr>
        <w:t>ПРОЕКТ</w:t>
      </w:r>
    </w:p>
    <w:p w:rsidR="00BB27F1" w:rsidRDefault="00BB27F1" w:rsidP="00BB27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ФЕДЕРАЛЬНЫЙ ЗАКОН</w:t>
      </w:r>
    </w:p>
    <w:p w:rsidR="00BB27F1" w:rsidRPr="00CB5767" w:rsidRDefault="00BB27F1" w:rsidP="00B840DB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FE0BCC" w:rsidRDefault="00C477D8" w:rsidP="00E27F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</w:t>
      </w:r>
      <w:r w:rsidR="00B840DB" w:rsidRPr="00B840DB">
        <w:rPr>
          <w:rFonts w:ascii="Times New Roman" w:hAnsi="Times New Roman" w:cs="Times New Roman"/>
          <w:bCs/>
          <w:sz w:val="28"/>
          <w:szCs w:val="28"/>
        </w:rPr>
        <w:t xml:space="preserve"> внесении изменений в </w:t>
      </w:r>
      <w:r w:rsidR="0012226F">
        <w:rPr>
          <w:rFonts w:ascii="Times New Roman" w:hAnsi="Times New Roman" w:cs="Times New Roman"/>
          <w:bCs/>
          <w:sz w:val="28"/>
          <w:szCs w:val="28"/>
        </w:rPr>
        <w:t>Федеральн</w:t>
      </w:r>
      <w:r w:rsidR="000153FF">
        <w:rPr>
          <w:rFonts w:ascii="Times New Roman" w:hAnsi="Times New Roman" w:cs="Times New Roman"/>
          <w:bCs/>
          <w:sz w:val="28"/>
          <w:szCs w:val="28"/>
        </w:rPr>
        <w:t>ый закон</w:t>
      </w:r>
      <w:r w:rsidR="0012226F">
        <w:rPr>
          <w:rFonts w:ascii="Times New Roman" w:hAnsi="Times New Roman" w:cs="Times New Roman"/>
          <w:bCs/>
          <w:sz w:val="28"/>
          <w:szCs w:val="28"/>
        </w:rPr>
        <w:t xml:space="preserve"> «О безопасности</w:t>
      </w:r>
    </w:p>
    <w:p w:rsidR="00B840DB" w:rsidRPr="00B840DB" w:rsidRDefault="0012226F" w:rsidP="00E27F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дорожного движения»</w:t>
      </w:r>
    </w:p>
    <w:p w:rsidR="009B73B5" w:rsidRPr="00CB5767" w:rsidRDefault="009B73B5" w:rsidP="00B840DB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BB27F1" w:rsidRDefault="00BB27F1" w:rsidP="00FE0BCC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Статья 1.</w:t>
      </w:r>
    </w:p>
    <w:p w:rsidR="00395AFA" w:rsidRPr="00CB5767" w:rsidRDefault="00395AFA" w:rsidP="00B840D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:rsidR="0012226F" w:rsidRDefault="0012226F" w:rsidP="000153F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Внести в Федеральный закон от 1</w:t>
      </w:r>
      <w:r w:rsidR="00512CDD">
        <w:rPr>
          <w:rFonts w:ascii="Times New Roman" w:hAnsi="Times New Roman" w:cs="Times New Roman"/>
          <w:sz w:val="28"/>
          <w:szCs w:val="28"/>
          <w:lang w:bidi="ru-RU"/>
        </w:rPr>
        <w:t>0 декабря 1995 года № 196-ФЗ «О   </w:t>
      </w:r>
      <w:r>
        <w:rPr>
          <w:rFonts w:ascii="Times New Roman" w:hAnsi="Times New Roman" w:cs="Times New Roman"/>
          <w:sz w:val="28"/>
          <w:szCs w:val="28"/>
          <w:lang w:bidi="ru-RU"/>
        </w:rPr>
        <w:t>безопасности дорожного движения» (Собрание законодательства Российской Федерации</w:t>
      </w:r>
      <w:r w:rsidR="00315FBC">
        <w:rPr>
          <w:rFonts w:ascii="Times New Roman" w:hAnsi="Times New Roman" w:cs="Times New Roman"/>
          <w:sz w:val="28"/>
          <w:szCs w:val="28"/>
          <w:lang w:bidi="ru-RU"/>
        </w:rPr>
        <w:t>, 1995, № 50, ст. 4873</w:t>
      </w:r>
      <w:r w:rsidR="00512CDD">
        <w:rPr>
          <w:rFonts w:ascii="Times New Roman" w:hAnsi="Times New Roman" w:cs="Times New Roman"/>
          <w:sz w:val="28"/>
          <w:szCs w:val="28"/>
          <w:lang w:bidi="ru-RU"/>
        </w:rPr>
        <w:t>; 1999, № 10, ст. 1158; 2013, № </w:t>
      </w:r>
      <w:r w:rsidR="00315FBC">
        <w:rPr>
          <w:rFonts w:ascii="Times New Roman" w:hAnsi="Times New Roman" w:cs="Times New Roman"/>
          <w:sz w:val="28"/>
          <w:szCs w:val="28"/>
          <w:lang w:bidi="ru-RU"/>
        </w:rPr>
        <w:t>19, ст. 2319; № 27, ст. 3477; № 52, ст. 7002</w:t>
      </w:r>
      <w:r w:rsidR="00512CDD">
        <w:rPr>
          <w:rFonts w:ascii="Times New Roman" w:hAnsi="Times New Roman" w:cs="Times New Roman"/>
          <w:sz w:val="28"/>
          <w:szCs w:val="28"/>
          <w:lang w:bidi="ru-RU"/>
        </w:rPr>
        <w:t>; 2014, № 42, ст. 5615; 2017, № </w:t>
      </w:r>
      <w:r w:rsidR="00315FBC">
        <w:rPr>
          <w:rFonts w:ascii="Times New Roman" w:hAnsi="Times New Roman" w:cs="Times New Roman"/>
          <w:sz w:val="28"/>
          <w:szCs w:val="28"/>
          <w:lang w:bidi="ru-RU"/>
        </w:rPr>
        <w:t>31, ст. 4753</w:t>
      </w:r>
      <w:r>
        <w:rPr>
          <w:rFonts w:ascii="Times New Roman" w:hAnsi="Times New Roman" w:cs="Times New Roman"/>
          <w:sz w:val="28"/>
          <w:szCs w:val="28"/>
          <w:lang w:bidi="ru-RU"/>
        </w:rPr>
        <w:t>) следующие изменения:</w:t>
      </w:r>
    </w:p>
    <w:p w:rsidR="000153FF" w:rsidRDefault="000153FF" w:rsidP="000153FF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в пункте 2 статьи 20:</w:t>
      </w:r>
    </w:p>
    <w:p w:rsidR="000153FF" w:rsidRDefault="000153FF" w:rsidP="000153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в </w:t>
      </w:r>
      <w:r w:rsidRPr="000153FF">
        <w:rPr>
          <w:rFonts w:ascii="Times New Roman" w:hAnsi="Times New Roman" w:cs="Times New Roman"/>
          <w:sz w:val="28"/>
          <w:szCs w:val="28"/>
          <w:lang w:bidi="ru-RU"/>
        </w:rPr>
        <w:t xml:space="preserve">абзаце втором </w:t>
      </w:r>
      <w:r>
        <w:rPr>
          <w:rFonts w:ascii="Times New Roman" w:hAnsi="Times New Roman" w:cs="Times New Roman"/>
          <w:sz w:val="28"/>
          <w:szCs w:val="28"/>
          <w:lang w:bidi="ru-RU"/>
        </w:rPr>
        <w:t>после слов «не имеющих» дополнить словами «</w:t>
      </w:r>
      <w:r w:rsidRPr="000153FF">
        <w:rPr>
          <w:rFonts w:ascii="Times New Roman" w:hAnsi="Times New Roman" w:cs="Times New Roman"/>
          <w:sz w:val="28"/>
          <w:szCs w:val="28"/>
          <w:lang w:bidi="ru-RU"/>
        </w:rPr>
        <w:t>в</w:t>
      </w:r>
      <w:r>
        <w:rPr>
          <w:rFonts w:ascii="Times New Roman" w:hAnsi="Times New Roman" w:cs="Times New Roman"/>
          <w:sz w:val="28"/>
          <w:szCs w:val="28"/>
          <w:lang w:bidi="ru-RU"/>
        </w:rPr>
        <w:t>  </w:t>
      </w:r>
      <w:r w:rsidRPr="000153FF">
        <w:rPr>
          <w:rFonts w:ascii="Times New Roman" w:hAnsi="Times New Roman" w:cs="Times New Roman"/>
          <w:sz w:val="28"/>
          <w:szCs w:val="28"/>
          <w:lang w:bidi="ru-RU"/>
        </w:rPr>
        <w:t>случаях, предусмотренных пунктом 13 статьи 25 настоящего Федерального закона</w:t>
      </w:r>
      <w:r>
        <w:rPr>
          <w:rFonts w:ascii="Times New Roman" w:hAnsi="Times New Roman" w:cs="Times New Roman"/>
          <w:sz w:val="28"/>
          <w:szCs w:val="28"/>
          <w:lang w:bidi="ru-RU"/>
        </w:rPr>
        <w:t>»</w:t>
      </w:r>
      <w:r w:rsidR="00FB06B5"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:rsidR="000153FF" w:rsidRDefault="000153FF" w:rsidP="000153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2) в статье 25:</w:t>
      </w:r>
    </w:p>
    <w:p w:rsidR="009B1A6E" w:rsidRDefault="000153FF" w:rsidP="000153F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а) п</w:t>
      </w:r>
      <w:r w:rsidR="009B1A6E" w:rsidRPr="00C4688F">
        <w:rPr>
          <w:rFonts w:ascii="Times New Roman" w:hAnsi="Times New Roman" w:cs="Times New Roman"/>
          <w:sz w:val="28"/>
          <w:szCs w:val="28"/>
          <w:lang w:bidi="ru-RU"/>
        </w:rPr>
        <w:t>ункт 12 изложить в следующей редакции</w:t>
      </w:r>
      <w:r w:rsidR="009B1A6E">
        <w:rPr>
          <w:rFonts w:ascii="Times New Roman" w:hAnsi="Times New Roman" w:cs="Times New Roman"/>
          <w:sz w:val="28"/>
          <w:szCs w:val="28"/>
          <w:lang w:bidi="ru-RU"/>
        </w:rPr>
        <w:t>:</w:t>
      </w:r>
    </w:p>
    <w:p w:rsidR="009B1A6E" w:rsidRPr="000F0138" w:rsidRDefault="009B1A6E" w:rsidP="000153F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 xml:space="preserve">«12. </w:t>
      </w:r>
      <w:r w:rsidR="007B133C" w:rsidRPr="007B133C">
        <w:rPr>
          <w:rFonts w:ascii="Times New Roman" w:hAnsi="Times New Roman" w:cs="Times New Roman"/>
          <w:sz w:val="28"/>
          <w:szCs w:val="28"/>
          <w:lang w:bidi="ru-RU"/>
        </w:rPr>
        <w:t xml:space="preserve">Лица, постоянно или временно проживающие либо временно пребывающие на территории Российской Федерации, допускаются к управлению транспортными средствами на основании российских национальных водительских удостоверений, а при отсутствии таковых - на </w:t>
      </w:r>
      <w:r w:rsidR="007B133C" w:rsidRPr="000F0138">
        <w:rPr>
          <w:rFonts w:ascii="Times New Roman" w:hAnsi="Times New Roman" w:cs="Times New Roman"/>
          <w:sz w:val="28"/>
          <w:szCs w:val="28"/>
          <w:lang w:bidi="ru-RU"/>
        </w:rPr>
        <w:t xml:space="preserve">основании иностранных национальных или международных водительских удостоверений при соблюдении условий и ограничений, </w:t>
      </w:r>
      <w:r w:rsidR="000F0138" w:rsidRPr="000F0138">
        <w:rPr>
          <w:rFonts w:ascii="Times New Roman" w:hAnsi="Times New Roman" w:cs="Times New Roman"/>
          <w:sz w:val="28"/>
          <w:szCs w:val="28"/>
          <w:lang w:bidi="ru-RU"/>
        </w:rPr>
        <w:t>установленных</w:t>
      </w:r>
      <w:r w:rsidR="007B133C" w:rsidRPr="000F0138">
        <w:rPr>
          <w:rFonts w:ascii="Times New Roman" w:hAnsi="Times New Roman" w:cs="Times New Roman"/>
          <w:sz w:val="28"/>
          <w:szCs w:val="28"/>
          <w:lang w:bidi="ru-RU"/>
        </w:rPr>
        <w:t xml:space="preserve"> настоящей статье</w:t>
      </w:r>
      <w:r w:rsidR="000F0138" w:rsidRPr="000F0138">
        <w:rPr>
          <w:rFonts w:ascii="Times New Roman" w:hAnsi="Times New Roman" w:cs="Times New Roman"/>
          <w:sz w:val="28"/>
          <w:szCs w:val="28"/>
          <w:lang w:bidi="ru-RU"/>
        </w:rPr>
        <w:t>й</w:t>
      </w:r>
      <w:r w:rsidR="007B133C" w:rsidRPr="000F0138"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:rsidR="0012226F" w:rsidRDefault="000F0138" w:rsidP="00F21170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proofErr w:type="gramStart"/>
      <w:r w:rsidRPr="000F0138">
        <w:rPr>
          <w:rFonts w:ascii="Times New Roman" w:hAnsi="Times New Roman" w:cs="Times New Roman"/>
          <w:sz w:val="28"/>
          <w:szCs w:val="28"/>
        </w:rPr>
        <w:t xml:space="preserve">Иностранное и международное водительские удостоверения признаются недействительными для управления транспортными средствами на территории </w:t>
      </w:r>
      <w:r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Pr="000F0138">
        <w:rPr>
          <w:rFonts w:ascii="Times New Roman" w:hAnsi="Times New Roman" w:cs="Times New Roman"/>
          <w:sz w:val="28"/>
          <w:szCs w:val="28"/>
        </w:rPr>
        <w:t xml:space="preserve"> по истечении </w:t>
      </w:r>
      <w:r>
        <w:rPr>
          <w:rFonts w:ascii="Times New Roman" w:hAnsi="Times New Roman" w:cs="Times New Roman"/>
          <w:sz w:val="28"/>
          <w:szCs w:val="28"/>
        </w:rPr>
        <w:t>шести месяцев</w:t>
      </w:r>
      <w:r w:rsidRPr="000F0138">
        <w:rPr>
          <w:rFonts w:ascii="Times New Roman" w:hAnsi="Times New Roman" w:cs="Times New Roman"/>
          <w:sz w:val="28"/>
          <w:szCs w:val="28"/>
        </w:rPr>
        <w:t xml:space="preserve"> с даты получения их владельцем, являющимся иностранным гражданином или лицом без гражданства, вида на жительство</w:t>
      </w:r>
      <w:r w:rsidR="00F21170" w:rsidRPr="00F21170">
        <w:t xml:space="preserve"> </w:t>
      </w:r>
      <w:r w:rsidR="00F21170" w:rsidRPr="00F21170">
        <w:rPr>
          <w:rFonts w:ascii="Times New Roman" w:hAnsi="Times New Roman" w:cs="Times New Roman"/>
          <w:sz w:val="28"/>
          <w:szCs w:val="28"/>
        </w:rPr>
        <w:t xml:space="preserve">либо по истечении </w:t>
      </w:r>
      <w:r w:rsidR="00F21170">
        <w:rPr>
          <w:rFonts w:ascii="Times New Roman" w:hAnsi="Times New Roman" w:cs="Times New Roman"/>
          <w:sz w:val="28"/>
          <w:szCs w:val="28"/>
        </w:rPr>
        <w:t>шести месяцев</w:t>
      </w:r>
      <w:r w:rsidR="00F21170" w:rsidRPr="00F21170">
        <w:rPr>
          <w:rFonts w:ascii="Times New Roman" w:hAnsi="Times New Roman" w:cs="Times New Roman"/>
          <w:sz w:val="28"/>
          <w:szCs w:val="28"/>
        </w:rPr>
        <w:t xml:space="preserve"> с даты въезда на территорию Российской Федерации их владельца, являющегося гражданином Российской Федерации</w:t>
      </w:r>
      <w:r w:rsidR="009B1A6E" w:rsidRPr="00C4688F">
        <w:rPr>
          <w:rFonts w:ascii="Times New Roman" w:hAnsi="Times New Roman" w:cs="Times New Roman"/>
          <w:sz w:val="28"/>
          <w:szCs w:val="28"/>
          <w:lang w:bidi="ru-RU"/>
        </w:rPr>
        <w:t>.</w:t>
      </w:r>
      <w:r w:rsidR="003D6ED9">
        <w:rPr>
          <w:rFonts w:ascii="Times New Roman" w:hAnsi="Times New Roman" w:cs="Times New Roman"/>
          <w:sz w:val="28"/>
          <w:szCs w:val="28"/>
          <w:lang w:bidi="ru-RU"/>
        </w:rPr>
        <w:t>»;</w:t>
      </w:r>
      <w:proofErr w:type="gramEnd"/>
    </w:p>
    <w:p w:rsidR="009B1A6E" w:rsidRPr="000B15FD" w:rsidRDefault="00FB06B5" w:rsidP="009B1A6E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б</w:t>
      </w:r>
      <w:r w:rsidR="00E87E9A">
        <w:rPr>
          <w:rFonts w:ascii="Times New Roman" w:hAnsi="Times New Roman" w:cs="Times New Roman"/>
          <w:sz w:val="28"/>
          <w:szCs w:val="28"/>
          <w:lang w:bidi="ru-RU"/>
        </w:rPr>
        <w:t>)</w:t>
      </w:r>
      <w:r w:rsidR="009B1A6E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3D6ED9">
        <w:rPr>
          <w:rFonts w:ascii="Times New Roman" w:hAnsi="Times New Roman" w:cs="Times New Roman"/>
          <w:sz w:val="28"/>
          <w:szCs w:val="28"/>
          <w:lang w:bidi="ru-RU"/>
        </w:rPr>
        <w:t>а</w:t>
      </w:r>
      <w:r w:rsidR="009B1A6E">
        <w:rPr>
          <w:rFonts w:ascii="Times New Roman" w:hAnsi="Times New Roman" w:cs="Times New Roman"/>
          <w:sz w:val="28"/>
          <w:szCs w:val="28"/>
          <w:lang w:bidi="ru-RU"/>
        </w:rPr>
        <w:t xml:space="preserve">бзац второй пункта 13 </w:t>
      </w:r>
      <w:r w:rsidR="00315FBC">
        <w:rPr>
          <w:rFonts w:ascii="Times New Roman" w:hAnsi="Times New Roman" w:cs="Times New Roman"/>
          <w:sz w:val="28"/>
          <w:szCs w:val="28"/>
          <w:lang w:bidi="ru-RU"/>
        </w:rPr>
        <w:t>изложить в следующей редакции</w:t>
      </w:r>
      <w:r w:rsidR="009B1A6E">
        <w:rPr>
          <w:rFonts w:ascii="Times New Roman" w:hAnsi="Times New Roman" w:cs="Times New Roman"/>
          <w:sz w:val="28"/>
          <w:szCs w:val="28"/>
          <w:lang w:bidi="ru-RU"/>
        </w:rPr>
        <w:t>:</w:t>
      </w:r>
    </w:p>
    <w:p w:rsidR="009B1A6E" w:rsidRPr="009130AC" w:rsidRDefault="009B1A6E" w:rsidP="009B1A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proofErr w:type="gramStart"/>
      <w:r w:rsidRPr="009130AC">
        <w:rPr>
          <w:rFonts w:ascii="Times New Roman" w:hAnsi="Times New Roman" w:cs="Times New Roman"/>
          <w:sz w:val="28"/>
          <w:szCs w:val="28"/>
          <w:lang w:bidi="ru-RU"/>
        </w:rPr>
        <w:t>«</w:t>
      </w:r>
      <w:r w:rsidR="009130AC" w:rsidRPr="009130AC">
        <w:rPr>
          <w:rFonts w:ascii="Times New Roman" w:hAnsi="Times New Roman" w:cs="Times New Roman"/>
          <w:sz w:val="28"/>
          <w:szCs w:val="28"/>
          <w:lang w:bidi="ru-RU"/>
        </w:rPr>
        <w:t xml:space="preserve">Положения абзаца первого настоящего пункта не распространяются  на граждан государств-членов Евразийского экономического союза, </w:t>
      </w:r>
      <w:r w:rsidR="009130AC" w:rsidRPr="009130AC">
        <w:rPr>
          <w:rFonts w:ascii="Times New Roman" w:hAnsi="Times New Roman" w:cs="Times New Roman"/>
          <w:sz w:val="28"/>
          <w:szCs w:val="28"/>
        </w:rPr>
        <w:t>а также граждан государств, законодательство которых закрепляет использование русского языка в качестве официального,</w:t>
      </w:r>
      <w:r w:rsidR="009130AC" w:rsidRPr="009130AC">
        <w:rPr>
          <w:rFonts w:ascii="Times New Roman" w:hAnsi="Times New Roman" w:cs="Times New Roman"/>
          <w:sz w:val="28"/>
          <w:szCs w:val="28"/>
          <w:lang w:bidi="ru-RU"/>
        </w:rPr>
        <w:t xml:space="preserve"> при управлении ими транспортными средствами на основании национальных водительских удостоверений, выданных компетентными органами указанных государств</w:t>
      </w:r>
      <w:r w:rsidR="009130AC">
        <w:rPr>
          <w:rFonts w:ascii="Times New Roman" w:hAnsi="Times New Roman" w:cs="Times New Roman"/>
          <w:sz w:val="28"/>
          <w:szCs w:val="28"/>
          <w:lang w:bidi="ru-RU"/>
        </w:rPr>
        <w:t>, при соблюдении условий, ука</w:t>
      </w:r>
      <w:r w:rsidR="00E621FA">
        <w:rPr>
          <w:rFonts w:ascii="Times New Roman" w:hAnsi="Times New Roman" w:cs="Times New Roman"/>
          <w:sz w:val="28"/>
          <w:szCs w:val="28"/>
          <w:lang w:bidi="ru-RU"/>
        </w:rPr>
        <w:t>занных в абзац</w:t>
      </w:r>
      <w:r w:rsidR="00BE2F58">
        <w:rPr>
          <w:rFonts w:ascii="Times New Roman" w:hAnsi="Times New Roman" w:cs="Times New Roman"/>
          <w:sz w:val="28"/>
          <w:szCs w:val="28"/>
          <w:lang w:bidi="ru-RU"/>
        </w:rPr>
        <w:t>е</w:t>
      </w:r>
      <w:r w:rsidR="00E621FA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BE2F58">
        <w:rPr>
          <w:rFonts w:ascii="Times New Roman" w:hAnsi="Times New Roman" w:cs="Times New Roman"/>
          <w:sz w:val="28"/>
          <w:szCs w:val="28"/>
          <w:lang w:bidi="ru-RU"/>
        </w:rPr>
        <w:t>втором</w:t>
      </w:r>
      <w:r w:rsidR="009130AC">
        <w:rPr>
          <w:rFonts w:ascii="Times New Roman" w:hAnsi="Times New Roman" w:cs="Times New Roman"/>
          <w:sz w:val="28"/>
          <w:szCs w:val="28"/>
          <w:lang w:bidi="ru-RU"/>
        </w:rPr>
        <w:t xml:space="preserve"> пункта 12 настоящей статьи</w:t>
      </w:r>
      <w:r w:rsidRPr="009130AC">
        <w:rPr>
          <w:rFonts w:ascii="Times New Roman" w:hAnsi="Times New Roman" w:cs="Times New Roman"/>
          <w:sz w:val="28"/>
          <w:szCs w:val="28"/>
          <w:lang w:bidi="ru-RU"/>
        </w:rPr>
        <w:t>»</w:t>
      </w:r>
      <w:r w:rsidR="00FB06B5">
        <w:rPr>
          <w:rFonts w:ascii="Times New Roman" w:hAnsi="Times New Roman" w:cs="Times New Roman"/>
          <w:sz w:val="28"/>
          <w:szCs w:val="28"/>
          <w:lang w:bidi="ru-RU"/>
        </w:rPr>
        <w:t>;</w:t>
      </w:r>
      <w:proofErr w:type="gramEnd"/>
    </w:p>
    <w:p w:rsidR="0012226F" w:rsidRDefault="00FB06B5" w:rsidP="0010422C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в</w:t>
      </w:r>
      <w:r w:rsidR="00E87E9A">
        <w:rPr>
          <w:rFonts w:ascii="Times New Roman" w:hAnsi="Times New Roman" w:cs="Times New Roman"/>
          <w:sz w:val="28"/>
          <w:szCs w:val="28"/>
          <w:lang w:bidi="ru-RU"/>
        </w:rPr>
        <w:t>)</w:t>
      </w:r>
      <w:r w:rsidR="00315FBC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bidi="ru-RU"/>
        </w:rPr>
        <w:t>п</w:t>
      </w:r>
      <w:r w:rsidR="0012226F" w:rsidRPr="00C4688F">
        <w:rPr>
          <w:rFonts w:ascii="Times New Roman" w:hAnsi="Times New Roman" w:cs="Times New Roman"/>
          <w:sz w:val="28"/>
          <w:szCs w:val="28"/>
          <w:lang w:bidi="ru-RU"/>
        </w:rPr>
        <w:t>ункт 1</w:t>
      </w:r>
      <w:r w:rsidR="0012226F">
        <w:rPr>
          <w:rFonts w:ascii="Times New Roman" w:hAnsi="Times New Roman" w:cs="Times New Roman"/>
          <w:sz w:val="28"/>
          <w:szCs w:val="28"/>
          <w:lang w:bidi="ru-RU"/>
        </w:rPr>
        <w:t>8</w:t>
      </w:r>
      <w:r w:rsidR="0012226F" w:rsidRPr="00C4688F">
        <w:rPr>
          <w:rFonts w:ascii="Times New Roman" w:hAnsi="Times New Roman" w:cs="Times New Roman"/>
          <w:sz w:val="28"/>
          <w:szCs w:val="28"/>
          <w:lang w:bidi="ru-RU"/>
        </w:rPr>
        <w:t xml:space="preserve"> изложить в следующей редакции</w:t>
      </w:r>
      <w:r w:rsidR="0012226F">
        <w:rPr>
          <w:rFonts w:ascii="Times New Roman" w:hAnsi="Times New Roman" w:cs="Times New Roman"/>
          <w:sz w:val="28"/>
          <w:szCs w:val="28"/>
          <w:lang w:bidi="ru-RU"/>
        </w:rPr>
        <w:t>:</w:t>
      </w:r>
    </w:p>
    <w:p w:rsidR="0012226F" w:rsidRPr="00C4688F" w:rsidRDefault="0012226F" w:rsidP="0010422C">
      <w:pPr>
        <w:pStyle w:val="a3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«</w:t>
      </w:r>
      <w:r w:rsidR="00512CDD">
        <w:rPr>
          <w:rFonts w:ascii="Times New Roman" w:hAnsi="Times New Roman" w:cs="Times New Roman"/>
          <w:sz w:val="28"/>
          <w:szCs w:val="28"/>
          <w:lang w:bidi="ru-RU"/>
        </w:rPr>
        <w:t xml:space="preserve">18. </w:t>
      </w:r>
      <w:bookmarkStart w:id="0" w:name="_GoBack"/>
      <w:bookmarkEnd w:id="0"/>
      <w:r w:rsidRPr="00C4688F">
        <w:rPr>
          <w:rFonts w:ascii="Times New Roman" w:hAnsi="Times New Roman" w:cs="Times New Roman"/>
          <w:sz w:val="28"/>
          <w:szCs w:val="28"/>
          <w:lang w:bidi="ru-RU"/>
        </w:rPr>
        <w:t>Порядок обмена иностранных национальных водительских удостоверений на российские национальные водительские удостоверения устанавливается Правительством Российской Федерации.</w:t>
      </w:r>
    </w:p>
    <w:p w:rsidR="0012226F" w:rsidRPr="00C4688F" w:rsidRDefault="0012226F" w:rsidP="0012226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C4688F">
        <w:rPr>
          <w:rFonts w:ascii="Times New Roman" w:hAnsi="Times New Roman" w:cs="Times New Roman"/>
          <w:sz w:val="28"/>
          <w:szCs w:val="28"/>
          <w:lang w:bidi="ru-RU"/>
        </w:rPr>
        <w:lastRenderedPageBreak/>
        <w:t>Национальные водительские удостоверения, выданные в иностранном государстве, не являющемся совместно с Российской Федерацией участником международных договоров в области обеспечения безопасности дорожного движения, обмену на российские национальные водительские удостоверения не подлежат</w:t>
      </w:r>
      <w:proofErr w:type="gramStart"/>
      <w:r w:rsidRPr="00C4688F">
        <w:rPr>
          <w:rFonts w:ascii="Times New Roman" w:hAnsi="Times New Roman" w:cs="Times New Roman"/>
          <w:sz w:val="28"/>
          <w:szCs w:val="28"/>
          <w:lang w:bidi="ru-RU"/>
        </w:rPr>
        <w:t>.</w:t>
      </w:r>
      <w:r>
        <w:rPr>
          <w:rFonts w:ascii="Times New Roman" w:hAnsi="Times New Roman" w:cs="Times New Roman"/>
          <w:sz w:val="28"/>
          <w:szCs w:val="28"/>
          <w:lang w:bidi="ru-RU"/>
        </w:rPr>
        <w:t>».</w:t>
      </w:r>
      <w:proofErr w:type="gramEnd"/>
    </w:p>
    <w:p w:rsidR="0012226F" w:rsidRDefault="0012226F" w:rsidP="00B840D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C75E80" w:rsidRDefault="00C75E80" w:rsidP="00C75E8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Статья 2</w:t>
      </w:r>
      <w:r w:rsidR="007B4042">
        <w:rPr>
          <w:rFonts w:ascii="Times New Roman" w:hAnsi="Times New Roman" w:cs="Times New Roman"/>
          <w:sz w:val="28"/>
          <w:szCs w:val="28"/>
        </w:rPr>
        <w:t>.</w:t>
      </w:r>
    </w:p>
    <w:p w:rsidR="00C75E80" w:rsidRPr="00CB5767" w:rsidRDefault="00C75E80" w:rsidP="00C75E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512CDD" w:rsidRDefault="00857083" w:rsidP="00C75E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9130AC">
        <w:rPr>
          <w:rFonts w:ascii="Times New Roman" w:hAnsi="Times New Roman" w:cs="Times New Roman"/>
          <w:sz w:val="28"/>
          <w:szCs w:val="28"/>
        </w:rPr>
        <w:t>Настоящий</w:t>
      </w:r>
      <w:r w:rsidR="00E87E9A">
        <w:rPr>
          <w:rFonts w:ascii="Times New Roman" w:hAnsi="Times New Roman" w:cs="Times New Roman"/>
          <w:sz w:val="28"/>
          <w:szCs w:val="28"/>
        </w:rPr>
        <w:t xml:space="preserve"> Федеральн</w:t>
      </w:r>
      <w:r w:rsidR="009130AC">
        <w:rPr>
          <w:rFonts w:ascii="Times New Roman" w:hAnsi="Times New Roman" w:cs="Times New Roman"/>
          <w:sz w:val="28"/>
          <w:szCs w:val="28"/>
        </w:rPr>
        <w:t>ый</w:t>
      </w:r>
      <w:r w:rsidR="00E87E9A">
        <w:rPr>
          <w:rFonts w:ascii="Times New Roman" w:hAnsi="Times New Roman" w:cs="Times New Roman"/>
          <w:sz w:val="28"/>
          <w:szCs w:val="28"/>
        </w:rPr>
        <w:t xml:space="preserve"> закон вступа</w:t>
      </w:r>
      <w:r w:rsidR="00E621FA">
        <w:rPr>
          <w:rFonts w:ascii="Times New Roman" w:hAnsi="Times New Roman" w:cs="Times New Roman"/>
          <w:sz w:val="28"/>
          <w:szCs w:val="28"/>
        </w:rPr>
        <w:t>ет</w:t>
      </w:r>
      <w:r w:rsidR="00E87E9A">
        <w:rPr>
          <w:rFonts w:ascii="Times New Roman" w:hAnsi="Times New Roman" w:cs="Times New Roman"/>
          <w:sz w:val="28"/>
          <w:szCs w:val="28"/>
        </w:rPr>
        <w:t xml:space="preserve"> в силу со дня </w:t>
      </w:r>
      <w:r w:rsidR="009130AC">
        <w:rPr>
          <w:rFonts w:ascii="Times New Roman" w:hAnsi="Times New Roman" w:cs="Times New Roman"/>
          <w:sz w:val="28"/>
          <w:szCs w:val="28"/>
        </w:rPr>
        <w:t xml:space="preserve">его </w:t>
      </w:r>
      <w:r w:rsidR="00E87E9A">
        <w:rPr>
          <w:rFonts w:ascii="Times New Roman" w:hAnsi="Times New Roman" w:cs="Times New Roman"/>
          <w:sz w:val="28"/>
          <w:szCs w:val="28"/>
        </w:rPr>
        <w:t>официального опубликования</w:t>
      </w:r>
      <w:r>
        <w:rPr>
          <w:rFonts w:ascii="Times New Roman" w:hAnsi="Times New Roman" w:cs="Times New Roman"/>
          <w:sz w:val="28"/>
          <w:szCs w:val="28"/>
        </w:rPr>
        <w:t xml:space="preserve">, за исключением </w:t>
      </w:r>
      <w:r w:rsidR="00BB7F4D">
        <w:rPr>
          <w:rFonts w:ascii="Times New Roman" w:hAnsi="Times New Roman" w:cs="Times New Roman"/>
          <w:sz w:val="28"/>
          <w:szCs w:val="28"/>
        </w:rPr>
        <w:t xml:space="preserve">подпункта </w:t>
      </w:r>
      <w:r w:rsidR="0010422C">
        <w:rPr>
          <w:rFonts w:ascii="Times New Roman" w:hAnsi="Times New Roman" w:cs="Times New Roman"/>
          <w:sz w:val="28"/>
          <w:szCs w:val="28"/>
        </w:rPr>
        <w:t>«</w:t>
      </w:r>
      <w:r w:rsidR="00BB7F4D">
        <w:rPr>
          <w:rFonts w:ascii="Times New Roman" w:hAnsi="Times New Roman" w:cs="Times New Roman"/>
          <w:sz w:val="28"/>
          <w:szCs w:val="28"/>
        </w:rPr>
        <w:t>а</w:t>
      </w:r>
      <w:r w:rsidR="0010422C">
        <w:rPr>
          <w:rFonts w:ascii="Times New Roman" w:hAnsi="Times New Roman" w:cs="Times New Roman"/>
          <w:sz w:val="28"/>
          <w:szCs w:val="28"/>
        </w:rPr>
        <w:t>»</w:t>
      </w:r>
      <w:r w:rsidR="00BB7F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пункт</w:t>
      </w:r>
      <w:r w:rsidR="00EA0CD1">
        <w:rPr>
          <w:rFonts w:ascii="Times New Roman" w:hAnsi="Times New Roman" w:cs="Times New Roman"/>
          <w:sz w:val="28"/>
          <w:szCs w:val="28"/>
        </w:rPr>
        <w:t xml:space="preserve">а </w:t>
      </w:r>
      <w:r w:rsidR="00BB7F4D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статьи</w:t>
      </w:r>
      <w:r w:rsidR="00BB7F4D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1 настоящего Федерального закона</w:t>
      </w:r>
      <w:r w:rsidR="009130AC">
        <w:rPr>
          <w:rFonts w:ascii="Times New Roman" w:hAnsi="Times New Roman" w:cs="Times New Roman"/>
          <w:sz w:val="28"/>
          <w:szCs w:val="28"/>
        </w:rPr>
        <w:t>.</w:t>
      </w:r>
    </w:p>
    <w:p w:rsidR="00857083" w:rsidRDefault="00EA0CD1" w:rsidP="00C75E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BB7F4D">
        <w:rPr>
          <w:rFonts w:ascii="Times New Roman" w:hAnsi="Times New Roman" w:cs="Times New Roman"/>
          <w:sz w:val="28"/>
          <w:szCs w:val="28"/>
        </w:rPr>
        <w:t>П</w:t>
      </w:r>
      <w:r w:rsidR="00BB7F4D" w:rsidRPr="00BB7F4D">
        <w:rPr>
          <w:rFonts w:ascii="Times New Roman" w:hAnsi="Times New Roman" w:cs="Times New Roman"/>
          <w:sz w:val="28"/>
          <w:szCs w:val="28"/>
        </w:rPr>
        <w:t xml:space="preserve">одпункт </w:t>
      </w:r>
      <w:r w:rsidR="00A86690">
        <w:rPr>
          <w:rFonts w:ascii="Times New Roman" w:hAnsi="Times New Roman" w:cs="Times New Roman"/>
          <w:sz w:val="28"/>
          <w:szCs w:val="28"/>
        </w:rPr>
        <w:t>«</w:t>
      </w:r>
      <w:r w:rsidR="00BB7F4D" w:rsidRPr="00BB7F4D">
        <w:rPr>
          <w:rFonts w:ascii="Times New Roman" w:hAnsi="Times New Roman" w:cs="Times New Roman"/>
          <w:sz w:val="28"/>
          <w:szCs w:val="28"/>
        </w:rPr>
        <w:t>а</w:t>
      </w:r>
      <w:r w:rsidR="00A86690">
        <w:rPr>
          <w:rFonts w:ascii="Times New Roman" w:hAnsi="Times New Roman" w:cs="Times New Roman"/>
          <w:sz w:val="28"/>
          <w:szCs w:val="28"/>
        </w:rPr>
        <w:t>»</w:t>
      </w:r>
      <w:r w:rsidR="00BB7F4D" w:rsidRPr="00BB7F4D">
        <w:rPr>
          <w:rFonts w:ascii="Times New Roman" w:hAnsi="Times New Roman" w:cs="Times New Roman"/>
          <w:sz w:val="28"/>
          <w:szCs w:val="28"/>
        </w:rPr>
        <w:t xml:space="preserve"> пункта 2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7083">
        <w:rPr>
          <w:rFonts w:ascii="Times New Roman" w:hAnsi="Times New Roman" w:cs="Times New Roman"/>
          <w:sz w:val="28"/>
          <w:szCs w:val="28"/>
        </w:rPr>
        <w:t>статьи 1 настоящего Федерального закона вступа</w:t>
      </w:r>
      <w:r>
        <w:rPr>
          <w:rFonts w:ascii="Times New Roman" w:hAnsi="Times New Roman" w:cs="Times New Roman"/>
          <w:sz w:val="28"/>
          <w:szCs w:val="28"/>
        </w:rPr>
        <w:t>е</w:t>
      </w:r>
      <w:r w:rsidR="00857083">
        <w:rPr>
          <w:rFonts w:ascii="Times New Roman" w:hAnsi="Times New Roman" w:cs="Times New Roman"/>
          <w:sz w:val="28"/>
          <w:szCs w:val="28"/>
        </w:rPr>
        <w:t>т в силу по истечению ста восьмидесяти дней после дня официального опубликования настоящего Федерального закона.</w:t>
      </w:r>
    </w:p>
    <w:p w:rsidR="00512CDD" w:rsidRDefault="00512CDD" w:rsidP="00C75E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12CDD" w:rsidRDefault="00512CDD" w:rsidP="00C75E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75E80" w:rsidRDefault="00C75E80" w:rsidP="00C75E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75E80" w:rsidRPr="00CB5767" w:rsidRDefault="00C75E80" w:rsidP="00C75E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C75E80" w:rsidRDefault="00C75E80" w:rsidP="00C75E8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Президент</w:t>
      </w:r>
    </w:p>
    <w:p w:rsidR="00C75E80" w:rsidRDefault="00C75E80" w:rsidP="00C75E8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Российской Федерации</w:t>
      </w:r>
    </w:p>
    <w:p w:rsidR="00DB0FE9" w:rsidRPr="00B840DB" w:rsidRDefault="00C75E80" w:rsidP="00914FB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В.ПУТИН</w:t>
      </w:r>
    </w:p>
    <w:sectPr w:rsidR="00DB0FE9" w:rsidRPr="00B840DB" w:rsidSect="009130AC">
      <w:pgSz w:w="11905" w:h="16838"/>
      <w:pgMar w:top="993" w:right="992" w:bottom="1135" w:left="1588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532EA3"/>
    <w:multiLevelType w:val="hybridMultilevel"/>
    <w:tmpl w:val="E760EE28"/>
    <w:lvl w:ilvl="0" w:tplc="BDD071AA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52FA1"/>
    <w:multiLevelType w:val="hybridMultilevel"/>
    <w:tmpl w:val="BCEE9672"/>
    <w:lvl w:ilvl="0" w:tplc="73DAF5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39626D5"/>
    <w:multiLevelType w:val="hybridMultilevel"/>
    <w:tmpl w:val="09E2838E"/>
    <w:lvl w:ilvl="0" w:tplc="5E52E1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CB21BAA"/>
    <w:multiLevelType w:val="hybridMultilevel"/>
    <w:tmpl w:val="F746EA68"/>
    <w:lvl w:ilvl="0" w:tplc="1086242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9B73B5"/>
    <w:rsid w:val="000153FF"/>
    <w:rsid w:val="0004085F"/>
    <w:rsid w:val="000E22C5"/>
    <w:rsid w:val="000F0138"/>
    <w:rsid w:val="0010422C"/>
    <w:rsid w:val="00111A6B"/>
    <w:rsid w:val="0012226F"/>
    <w:rsid w:val="001752AD"/>
    <w:rsid w:val="002A1677"/>
    <w:rsid w:val="002C1D78"/>
    <w:rsid w:val="00315FBC"/>
    <w:rsid w:val="0033103B"/>
    <w:rsid w:val="00335895"/>
    <w:rsid w:val="00373207"/>
    <w:rsid w:val="00395AFA"/>
    <w:rsid w:val="003D6ED9"/>
    <w:rsid w:val="004C3C1C"/>
    <w:rsid w:val="00512CDD"/>
    <w:rsid w:val="005514E5"/>
    <w:rsid w:val="00725481"/>
    <w:rsid w:val="007B133C"/>
    <w:rsid w:val="007B4042"/>
    <w:rsid w:val="00857083"/>
    <w:rsid w:val="009130AC"/>
    <w:rsid w:val="00914FB3"/>
    <w:rsid w:val="00986E1F"/>
    <w:rsid w:val="009B1A6E"/>
    <w:rsid w:val="009B73B5"/>
    <w:rsid w:val="00A740E2"/>
    <w:rsid w:val="00A81242"/>
    <w:rsid w:val="00A85192"/>
    <w:rsid w:val="00A86690"/>
    <w:rsid w:val="00B02C88"/>
    <w:rsid w:val="00B7667E"/>
    <w:rsid w:val="00B840DB"/>
    <w:rsid w:val="00BB27F1"/>
    <w:rsid w:val="00BB7F4D"/>
    <w:rsid w:val="00BD33B8"/>
    <w:rsid w:val="00BE2F58"/>
    <w:rsid w:val="00C477D8"/>
    <w:rsid w:val="00C75E80"/>
    <w:rsid w:val="00CB5767"/>
    <w:rsid w:val="00D52113"/>
    <w:rsid w:val="00DB0FE9"/>
    <w:rsid w:val="00E27F2F"/>
    <w:rsid w:val="00E568C8"/>
    <w:rsid w:val="00E621FA"/>
    <w:rsid w:val="00E87E9A"/>
    <w:rsid w:val="00EA0CD1"/>
    <w:rsid w:val="00F21170"/>
    <w:rsid w:val="00F61A2E"/>
    <w:rsid w:val="00F93EDF"/>
    <w:rsid w:val="00FB06B5"/>
    <w:rsid w:val="00FE0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3B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5E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3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5E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440</Words>
  <Characters>2508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Статья 1.</vt:lpstr>
      <vt:lpstr/>
      <vt:lpstr/>
      <vt:lpstr>Статья 2.</vt:lpstr>
    </vt:vector>
  </TitlesOfParts>
  <Company>Grizli777</Company>
  <LinksUpToDate>false</LinksUpToDate>
  <CharactersWithSpaces>2943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11</cp:revision>
  <cp:lastPrinted>2017-10-11T08:22:00Z</cp:lastPrinted>
  <dcterms:created xsi:type="dcterms:W3CDTF">2017-10-06T14:22:00Z</dcterms:created>
  <dcterms:modified xsi:type="dcterms:W3CDTF">2017-10-19T13:20:00Z</dcterms:modified>
</cp:coreProperties>
</file>